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210" w:firstLineChars="100"/>
        <w:rPr>
          <w:rFonts w:hint="default" w:ascii="微软雅黑" w:hAnsi="微软雅黑" w:eastAsia="微软雅黑" w:cs="微软雅黑"/>
          <w:lang w:val="en-US" w:eastAsia="zh-CN"/>
        </w:rPr>
      </w:pPr>
      <w:r>
        <w:rPr>
          <w:rFonts w:hint="eastAsia" w:ascii="微软雅黑" w:hAnsi="微软雅黑" w:eastAsia="微软雅黑" w:cs="微软雅黑"/>
          <w:lang w:val="en-US" w:eastAsia="zh-CN"/>
        </w:rPr>
        <w:t>培优卷2020年人教版 七年级下册 历史   专项训练卷（四）   古代中国的对外关系</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一、选择题</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1．（2019江苏高邮期中，5，★★☆）李白《哭晁卿衡》中写道：“日本晁卿辞帝都，征帆一片绕蓬壶。”诗中的“晁卿”属于(    )</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A．新罗遣唐使B．日本遣唐使</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C．唐朝取经僧人D．唐朝东渡和尚</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2．某小组开展研究性学习时，检索了一下关键词：“日本”“佛教”“六次东渡…‘唐招提寺”。他们研究的主题是(    )</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A．玄奘西行B．鉴真东渡</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C．阿倍仲麻吕来华D．崔致远人唐求学</w:t>
      </w:r>
    </w:p>
    <w:p>
      <w:pPr>
        <w:rPr>
          <w:rFonts w:hint="default" w:ascii="微软雅黑" w:hAnsi="微软雅黑" w:eastAsia="微软雅黑" w:cs="微软雅黑"/>
          <w:lang w:val="en-US" w:eastAsia="zh-CN"/>
        </w:rPr>
      </w:pPr>
      <w:r>
        <w:rPr>
          <w:rFonts w:hint="eastAsia" w:ascii="微软雅黑" w:hAnsi="微软雅黑" w:eastAsia="微软雅黑" w:cs="微软雅黑"/>
          <w:lang w:val="en-US" w:eastAsia="zh-CN"/>
        </w:rPr>
        <w:t>3．（2019内蒙古通辽霍林郭勒期末，6，★★☆）唐朝时，蔬菜品种日益丰富，出现了由印度传入的刀豆、由波棱国（今尼泊尔）传入的菠菜。这一现象说明唐朝外贸活动频繁。其中，哪一国家的物产居唐朝进口首位(    )</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A．天竺B．日本C．新罗D．波斯</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4．（独家原创试题）2019年5月23日，国家主席习近平向印度总理莫迪致贺电，祝贺其领导全国民主联盟赢得印度第17届人民院选举。追溯到唐朝，为中印文化交流作出巨大贡献的人物是(    )</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A．张骞B．鉴真C．玄奘D．班禅</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5．（独家原创试题）2020年是中印建交70周年。中印交流源远流长，唐朝时期玄奘西行为中印文化交流作出了巨大贡献。下列说法表述正确的是(    )</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A．唐朝时称印度为波斯</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B．玄奘游学的那烂陀寺是天竺佛学的最高学府</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C．玄奘回国后，佛教开始传入中国</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D．玄奘以自己见闻亲自写成的《大唐西域记》成为研究中亚、印度半岛以及我国新疆地区历史和佛学的重要典籍</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6．（2019山东潍坊诸城期末，14，★★☆）《元史·地理志》记载：“元有天下，薄海内外，人迹所及，皆置驿传，使驿往来，如行国中。”这表明元朝(    )</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A．中外交通非常的发达B．出现民族交融局面</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C．国家实现了大一统的局面D．中央集权空前强化</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7．（独家原创试题）习近平主席在出访中亚和东南亚国家期间，先后提出共建“丝绸之路经济带”和“21世纪海上丝绸之路”的重大倡议，得到国际社会高度关注。我国古代海上丝绸之路进入鼎盛时期是在(    )</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A．唐朝B．宋朝</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C．元朝D．清朝</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8．（2019山东枣庄峄城期末，7，★☆☆）郑和的远航，时间之长，规模之大，堪称世界航海史上的空前壮举，其开创了(    )</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A．西太平洋与大西洋之间的海上交通线</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B．东西太平洋之间的海上交通线</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C．印度洋和大西洋之间的海上交通线</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D．西太平洋和印度洋之间的亚非海上交通线</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9．（2019江苏泰州中考，33，★☆☆）“封侯非我意，但愿海波平”表达了一位抗倭将领维护祖国海防安全的决心。他是(    )</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A．鉴真B．郑和C．戚继光D．郑成功</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10.（独家原创试题）2019年4月23日，习近平主席在青岛集体会见应邀出席中国人民解放军海军成立70周年多国海军活动的外方代表团团长时提出“海洋命运共同体”重要理念。从历史的角度看，不能成为中外文化共生共存有力见证的是(    )</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A．鉴真东渡B．郑和七下西洋</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C．日本遣唐使来华D．葡萄牙攫取澳门居住权</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11.（2019北京海淀期末，18，★★☆）2015年，习近平主席在新加坡国立大学发表题为《深化合作伙伴关系共建亚洲美好家园》的重要演讲。演讲回顾了15世纪以来中新两国的友好往来，可以作为该演讲论据的是(    )</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A.玄奘西行B．鉴真东渡C．蒙古政权扩张D．郑和下西洋</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12.“他率军从金门渡海东征，一举挫败荷兰殖民者，保障了东南各省的安宁。”他”的事迹是(    )</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A.抗击倭寇B．收复台湾</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C．领导虎门销烟D．率舰激战黄海</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13.（独家原创试题）海丝源头迎嘉宾，成功故里忆英雄。2019年6月11日，郑成功诞辰395周年纪念大会在福建南安举行。人们追怀这位民族英雄，是因为他(    )</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A．率军收复台湾，维护国家领土完整</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B．打败噶尔丹，稳定西北边疆</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C．组织雅克萨之战，保卫祖国疆土</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D．讨伐大、小和卓，平定分裂祖国的叛乱</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14.（2019广西南宁马山期末，21，★☆☆）17世纪中后期沙俄侵略中国，当时曾两次组织反击战并打败沙俄的中国皇帝是(    )</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A．顺治帝B．康熙帝C．雍正帝D．乾隆帝</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15.（2019四川达州渠县期末，20，★☆☆）河北承德普陀宗乘之庙竖有乾隆帝撰写的《土尔扈特全部归顺记》和《优恤土尔扈特部众记》两块巨大的石碑，用来纪念土尔扈特部回归祖国。清朝时领导土尔扈特部回归祖国的首领是(    )</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A．渥巴锡B．元昊C．努尔哈赤D．阿保机</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二、非选择题</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16.（2019吉林中考，15，★★☆）阅读下列图文材料，回答问题。</w:t>
      </w:r>
    </w:p>
    <w:p>
      <w:pPr>
        <w:rPr>
          <w:rFonts w:hint="default" w:ascii="微软雅黑" w:hAnsi="微软雅黑" w:eastAsia="微软雅黑" w:cs="微软雅黑"/>
          <w:lang w:val="en-US" w:eastAsia="zh-CN"/>
        </w:rPr>
      </w:pPr>
      <w:r>
        <w:rPr>
          <w:rFonts w:hint="eastAsia" w:ascii="微软雅黑" w:hAnsi="微软雅黑" w:eastAsia="微软雅黑" w:cs="微软雅黑"/>
          <w:lang w:val="en-US" w:eastAsia="zh-CN"/>
        </w:rPr>
        <w:t xml:space="preserve">材料一   </w:t>
      </w:r>
      <w:r>
        <w:drawing>
          <wp:inline distT="0" distB="0" distL="114300" distR="114300">
            <wp:extent cx="2926080" cy="972185"/>
            <wp:effectExtent l="0" t="0" r="7620" b="184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2926080" cy="972185"/>
                    </a:xfrm>
                    <a:prstGeom prst="rect">
                      <a:avLst/>
                    </a:prstGeom>
                    <a:noFill/>
                    <a:ln>
                      <a:noFill/>
                    </a:ln>
                  </pic:spPr>
                </pic:pic>
              </a:graphicData>
            </a:graphic>
          </wp:inline>
        </w:drawing>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材料二   唐朝时期，他前往天竺，求取真经。归来后，根据他的口述，由弟子记录成书，这部书是研究中外交流史的珍贵文献。</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(1)写出材料一中A点的名称。对开通这条道路贡献最大的是哪位历史人物？</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(2)写出材料二中“珍贵文献”的名称。</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(3)请谈一谈古代中外经济文化交流给你的启示。</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17.（2019山东滨州邹平实验中学期中改编，28，★★☆）阅读下列材料，回答问题。</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【大唐帝国的声威】</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材料一  唐朝时的中国文化由于印度文化的输入，获得了飞跃发展，不但在中国文化史上已经达到登峰造极乏境，在世界文化史上也罕与伦比。</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(1)请问唐朝时期印度文化在传入中国的过程中谁的贡献最大？他将天竺的哪些文化“输入”了唐朝？</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【大宋王朝的繁荣】</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材料二  宋朝时期，中西交往主要依靠海路，那时海外贸易兴盛，中西交往频繁，许多外国人到中国经商、定居。</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(2)根据材料二并结合所学写出，宋朝时期当时重要的港口有哪些？当时专门管理海外贸易的是什么机构？</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【大明王朝的远航】</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材料三郑和下西洋的盛况</w:t>
      </w:r>
    </w:p>
    <w:p>
      <w:pPr>
        <w:rPr>
          <w:rFonts w:hint="eastAsia" w:ascii="微软雅黑" w:hAnsi="微软雅黑" w:eastAsia="微软雅黑" w:cs="微软雅黑"/>
          <w:lang w:val="en-US" w:eastAsia="zh-CN"/>
        </w:rPr>
      </w:pPr>
      <w:r>
        <w:drawing>
          <wp:inline distT="0" distB="0" distL="114300" distR="114300">
            <wp:extent cx="5398770" cy="1193800"/>
            <wp:effectExtent l="0" t="0" r="1143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a:stretch>
                      <a:fillRect/>
                    </a:stretch>
                  </pic:blipFill>
                  <pic:spPr>
                    <a:xfrm>
                      <a:off x="0" y="0"/>
                      <a:ext cx="5398770" cy="1193800"/>
                    </a:xfrm>
                    <a:prstGeom prst="rect">
                      <a:avLst/>
                    </a:prstGeom>
                    <a:noFill/>
                    <a:ln>
                      <a:noFill/>
                    </a:ln>
                  </pic:spPr>
                </pic:pic>
              </a:graphicData>
            </a:graphic>
          </wp:inline>
        </w:drawing>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(3)请你谈谈郑和下西洋的意义。</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18.（2019河北石家庄正定期末，23，★★☆）学以致用，解决问题。</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材料一  嘉靖三十一年（1552年），倭寇犯台州、占舟山、攻上海，掠江苏南通、扬州及浙江杭嘉湖地区。嘉靖三十二年（1553年），倭寇从浙江余姚北部胜山登陆，掠夺泗门镇、侵陷临山镇。</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材料二  他当面对荷兰使者说明：“该岛一向是属于中国的。在中国人不需要时，可以允许荷兰人暂时借据；中国人需要这块土地，来自远方的荷兰客人，自应把它归还原主，这是理所当然的事。”并且明确表示：“此来的目的并非同公司作战，只是为了收自己的产业。”</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材料三  689年（康熙二十八年）9月7日，双方缔结了《尼布楚条约》，第一条规定：“从黑龙江支流格尔必齐河带外兴安岭直到海，岭南属于中国，岭北属于俄国。西以额尔古纳河为界，南属中国，北属俄国，额尔古纳河南岸之黑里勒克河口诸房舍，应悉迁移于北岸。”次战的胜利，是中国人民呢为保卫边防而进行的长期斗争的一个范例它挫败了沙俄跨越外兴安岭侵略中国黑龙江流域的企图，使清朝东北边境在以后一个半世纪里基本得到了安宁。</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请回答：</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(1)为应对材料一中的状况，明朝派出的年轻将领是谁？他率领的军队有何特点？</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(2)材料二中的“他”应为何人？他具有怎样的历史地位？</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(3)根据材料三并结合所学知识，指出雅克萨之战的主要影响。</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(4)综合上述材料和问题，谈谈你从中受到的启示。</w:t>
      </w:r>
    </w:p>
    <w:p/>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专项训练卷（四）古代中国的对外关系</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1．B  唐朝时，中日交往频繁，日本派出十几批遣唐使来唐朝学习先进文化。由题干关键词“日本”可知，“晁卿”属于日本遣唐使。</w:t>
      </w:r>
    </w:p>
    <w:p>
      <w:pPr>
        <w:rPr>
          <w:rFonts w:hint="default" w:ascii="微软雅黑" w:hAnsi="微软雅黑" w:eastAsia="微软雅黑" w:cs="微软雅黑"/>
          <w:lang w:val="en-US" w:eastAsia="zh-CN"/>
        </w:rPr>
      </w:pPr>
      <w:r>
        <w:rPr>
          <w:rFonts w:hint="eastAsia" w:ascii="微软雅黑" w:hAnsi="微软雅黑" w:eastAsia="微软雅黑" w:cs="微软雅黑"/>
          <w:lang w:val="en-US" w:eastAsia="zh-CN"/>
        </w:rPr>
        <w:t>2．B  为了弘扬佛法，鉴真六次东渡日本，第六次终于抵达日本，他在日本传授佛经，还传播中国的医学、文学、书法、建筑、绘画等。为中日文化交流作出了卓越的贡献，故选B.</w:t>
      </w:r>
    </w:p>
    <w:p>
      <w:pPr>
        <w:rPr>
          <w:rFonts w:hint="default" w:ascii="微软雅黑" w:hAnsi="微软雅黑" w:eastAsia="微软雅黑" w:cs="微软雅黑"/>
          <w:lang w:val="en-US" w:eastAsia="zh-CN"/>
        </w:rPr>
      </w:pPr>
      <w:r>
        <w:rPr>
          <w:rFonts w:hint="eastAsia" w:ascii="微软雅黑" w:hAnsi="微软雅黑" w:eastAsia="微软雅黑" w:cs="微软雅黑"/>
          <w:lang w:val="en-US" w:eastAsia="zh-CN"/>
        </w:rPr>
        <w:t>3．C  唐朝时期，实行比较开放的对外政策，新罗的许多商人来到中国经商，新罗物产居唐朝进口首位，故选C.</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4．C  唐太宗时，玄奘西行天竺求取佛经，是我国第一个系统地把天竺佛教、历史、地理、风土人情等介绍到中国的人，为中印文化交流作出了杰出贡献。故选C。</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5．B  唐朝时称今印度、巴基斯坦、孟加拉等国所在的地区为天竺；佛教传人中国是在西汉末年；《大唐西域记》是根据玄奘的口述，由其弟子记录成书的。故A、C、D表述错误，玄奘曾在天竺佛学最高学府那烂陀寺游学，成为远近闻名的佛学大师，故选B。</w:t>
      </w:r>
    </w:p>
    <w:p>
      <w:pPr>
        <w:rPr>
          <w:rFonts w:hint="default" w:ascii="微软雅黑" w:hAnsi="微软雅黑" w:eastAsia="微软雅黑" w:cs="微软雅黑"/>
          <w:lang w:val="en-US" w:eastAsia="zh-CN"/>
        </w:rPr>
      </w:pPr>
      <w:r>
        <w:rPr>
          <w:rFonts w:hint="eastAsia" w:ascii="微软雅黑" w:hAnsi="微软雅黑" w:eastAsia="微软雅黑" w:cs="微软雅黑"/>
          <w:lang w:val="en-US" w:eastAsia="zh-CN"/>
        </w:rPr>
        <w:t>6．A  由材料“元有天下，薄海内外，人迹所及，皆置驿传，使驿往来，如行国中”并结合所学可知，元朝中外交通非常的发达，故选A.</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7．C  元朝时，海上交通范围有更大的拓展，海上丝绸之路进入鼎盛时期。宋元时，中国与阿拉伯、渡斯以及东非之间有大量的商船往返。宋代时与中国有贸易关系的国家和地区有五六十个，元代时达到140多个。故选C。</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8．D   1405年到1433年，郑和七次下西洋，到达亚非30多个国家乖到达非洲东海岸和红海沿岸，不仅增进了中国与亚非国家和地区的相互了解和友好往来，而且开创了西太平洋和印度洋之间的亚非海上交通线，为人类的航海事业作出了伟大贡献。故选D．</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9.C  明朝中期，海防松懈，倭患严重，明政府派遣戚继光等抗倭。戚继光组建了一支作战勇敢，纪律严明的“戚家军</w:t>
      </w:r>
      <w:r>
        <w:rPr>
          <w:rFonts w:hint="default" w:ascii="微软雅黑" w:hAnsi="微软雅黑" w:eastAsia="微软雅黑" w:cs="微软雅黑"/>
          <w:lang w:val="en-US" w:eastAsia="zh-CN"/>
        </w:rPr>
        <w:t>”</w:t>
      </w:r>
      <w:r>
        <w:rPr>
          <w:rFonts w:hint="eastAsia" w:ascii="微软雅黑" w:hAnsi="微软雅黑" w:eastAsia="微软雅黑" w:cs="微软雅黑"/>
          <w:lang w:val="en-US" w:eastAsia="zh-CN"/>
        </w:rPr>
        <w:t>,1561年，戚继光在台州地区九战九捷，迅速荡平浙东地区的倭寇；此后又率军开赴福建和广东逢毽，与其他抗倭将领一起带领广大军民与倭寇激战，先后消灭了两她的倭寇，使东南沿海的倭患基本解除。“封侯非我意，但愿海波平”反映了民族英雄戚继光抗倭的决心。故选C。</w:t>
      </w:r>
    </w:p>
    <w:p>
      <w:pPr>
        <w:rPr>
          <w:rFonts w:hint="default" w:ascii="微软雅黑" w:hAnsi="微软雅黑" w:eastAsia="微软雅黑" w:cs="微软雅黑"/>
          <w:lang w:val="en-US" w:eastAsia="zh-CN"/>
        </w:rPr>
      </w:pPr>
      <w:r>
        <w:rPr>
          <w:rFonts w:hint="eastAsia" w:ascii="微软雅黑" w:hAnsi="微软雅黑" w:eastAsia="微软雅黑" w:cs="微软雅黑"/>
          <w:lang w:val="en-US" w:eastAsia="zh-CN"/>
        </w:rPr>
        <w:t>10. D  鉴真东渡、郑和七下西洋、日本遣唐使来华都是中外和平交流的代表事件，可以作为中外文化共生共存的有力见证葡萄牙攫取澳门居住权反映的是西方的殖民扩张。故选D.</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11．D根据所学可知,1405-1433年（15世纪），郑和先后七次下西洋，最远到达非洲东海岸和红海沿岸。郑和下西洋加强了中国与亚非国家和地区的相互了解和友好往来，故选D．</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12. B  1661年，郑成功率军从金门出发，抵达台湾岛南部。1662年，郑成功发动总攻，荷兰殖民长官被迫投降；至此，被荷兰侵略者占据了38年的台湾重新回到祖国的怀抱，故选B。</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13.A  根据所学知识可知，郑成功抗击荷兰殖民者，收复台湾，维护国家领土完整：打败噶尔丹，稳定西北边疆，组织雅克萨之战，保卫祖国疆土的是康要帝：讨伐大、小和卓，平定分裂祖国的叛乱的是乾隆帝。B、C、D不符合题意，故选B．</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14.B   17世纪中期，沙皇俄国的势力侵入我国黑龙江流域。1685年和1686年，康熙帝命令清军两次进攻雅克萨的俄军，最终迫使沙俄政府同意通过谈判解决中俄两国东段边界问题。1689年，中俄双方代表在尼布楚进行谈判，经过平等协商，签订了第一个边界条约《尼布楚条约》。故选B。</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15.A   1771年，蒙古族土尔扈特部因不堪忍受沙俄压迫，在其杰出首领渥巴锡领导下，战胜重重困难，返回新疆，为多民族国家的巩固和发展谱写了光辉的篇章。</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16.答案：(1)长安。张骞。</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(2)《大唐西域记》。</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(3)对外开放交流促进国家经济的发展，中华民族具有探索和创新精神；要善于学习他国的先进文化；等。（答出其中之一即可，其他答案符合题意也可）</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(1)据材料一图片内容，结合所学可知，丝绸之路的起点是长安，对开通这条道路贡献最大的是张骞。(2)据材料二和所学可知，“珍贵文献”的名称是《大唐西域记》，它是研究中外交流史的珍贵文献。(3)本问属于开放性问题，答案不唯一，言之有理即可。</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17．答案：(1)玄奘。佛教、历史、地理、风土人情等。</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(2)广州、泉州、明州。市舶司。</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(3)郑和下西洋，时间之长，规模之大，堪称世界航海史上的空前壮举，不仅增进了中国与亚非国家和地区的相互了解和友好往来，而且开创了西太平洋与印度洋之间的亚非海上交通线，为人类的航海事业作出了伟大贡献。</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(1)据材料一并结合所学知识可知，唐朝时期印度文化在传入中国的过程中贡献最大的是玄奘。贞观年间，玄奘西行天竺，他将天竺的佛教、历史、地理、风土人情等文化“输入”唐朝。(2)本问据所学知识回答即可。</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(3)郑和下西洋的意义结合所学知识回答即可。</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18.答案：(1)戚继光。训练有素、纪律严明、能征善战。</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(2)郑成功。他是我国的民族英雄。</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(3)雅克萨之战是中国军民抗击沙俄侵略所取得的伟大胜利，此后签订的《尼布楚条约》是中俄历史上第一个边界条约，从法律上肯定了黑龙江和乌苏里江流域包括库页岛在内的广大地区，都是中国的领土。</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(4)中华民族具有抵抗外来侵略、维护国家主权的优良传统；每个中华儿女都应维护国家主权、捍卫国家尊严；等。</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(1)根据材料一并结合所学知识可知，明朝中期，东南沿海倭寇猖獗，明王朝派戚继光到东南沿海抗倭，戚继光组建了训练有素，纪律严明，能征善战的“戚家军”。(2)第一小问由材料二并结合所学可知，“他”是郑成功。依据所学知识回答第二小问即可。(3)根据材料三并结合所学知识可知，雅克萨之战是中国军民抗击沙俄侵略所取得的伟大胜利，此后签订的《尼布楚条约》是中俄历史上第一个边界条约，从法律上肯定了黑龙江和乌苏里江流域包括库页岛在内的广大地区，都是中国的领土。(4)本问是开放性设问，言之有理即可。</w:t>
      </w:r>
    </w:p>
    <w:p/>
    <w:p/>
    <w:sectPr>
      <w:headerReference r:id="rId3" w:type="default"/>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宋体"/>
        <w:lang w:eastAsia="zh-CN"/>
      </w:rPr>
    </w:pPr>
    <w:r>
      <w:rPr>
        <w:rFonts w:hint="eastAsia" w:eastAsia="宋体"/>
        <w:lang w:eastAsia="zh-CN"/>
      </w:rPr>
      <w:drawing>
        <wp:inline distT="0" distB="0" distL="114300" distR="114300">
          <wp:extent cx="5271135" cy="304165"/>
          <wp:effectExtent l="0" t="0" r="5715" b="635"/>
          <wp:docPr id="4" name="图片 4"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eastAsia="宋体"/>
        <w:lang w:eastAsia="zh-CN"/>
      </w:rPr>
    </w:pPr>
    <w:bookmarkStart w:id="0" w:name="_GoBack"/>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15875" b="12700"/>
          <wp:wrapNone/>
          <wp:docPr id="5" name="WordPictureWatermark28412"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ordPictureWatermark28412" descr="水印"/>
                  <pic:cNvPicPr>
                    <a:picLocks noChangeAspect="1"/>
                  </pic:cNvPicPr>
                </pic:nvPicPr>
                <pic:blipFill>
                  <a:blip r:embed="rId1"/>
                  <a:stretch>
                    <a:fillRect/>
                  </a:stretch>
                </pic:blipFill>
                <pic:spPr>
                  <a:xfrm>
                    <a:off x="0" y="0"/>
                    <a:ext cx="8747125" cy="12369800"/>
                  </a:xfrm>
                  <a:prstGeom prst="rect">
                    <a:avLst/>
                  </a:prstGeom>
                  <a:noFill/>
                  <a:ln>
                    <a:noFill/>
                  </a:ln>
                </pic:spPr>
              </pic:pic>
            </a:graphicData>
          </a:graphic>
        </wp:anchor>
      </w:drawing>
    </w:r>
    <w:bookmarkEnd w:id="0"/>
    <w:r>
      <w:rPr>
        <w:rFonts w:hint="eastAsia" w:eastAsia="宋体"/>
        <w:lang w:eastAsia="zh-CN"/>
      </w:rPr>
      <w:drawing>
        <wp:inline distT="0" distB="0" distL="114300" distR="114300">
          <wp:extent cx="5273040" cy="734060"/>
          <wp:effectExtent l="0" t="0" r="3810" b="8890"/>
          <wp:docPr id="3" name="图片 3"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页眉"/>
                  <pic:cNvPicPr>
                    <a:picLocks noChangeAspect="1"/>
                  </pic:cNvPicPr>
                </pic:nvPicPr>
                <pic:blipFill>
                  <a:blip r:embed="rId2"/>
                  <a:stretch>
                    <a:fillRect/>
                  </a:stretch>
                </pic:blipFill>
                <pic:spPr>
                  <a:xfrm>
                    <a:off x="0" y="0"/>
                    <a:ext cx="5273040" cy="73406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C06471E"/>
    <w:rsid w:val="4C06471E"/>
    <w:rsid w:val="5DD864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5.png"/><Relationship Id="rId6" Type="http://schemas.openxmlformats.org/officeDocument/2006/relationships/image" Target="media/image4.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Office_11.3.0.8775_F1E327BC-269C-435d-A152-05C5408002CA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2020-03-14T08:52:00Z</dcterms:created>
  <dc:creator>Administrator</dc:creator>
  <cp:lastModifiedBy>Administrator</cp:lastModifiedBy>
  <dcterms:modified xsi:type="dcterms:W3CDTF">2020-04-08T01:33:12Z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